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67" w:rsidRDefault="007D0D67" w:rsidP="007D0D67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pl-PL"/>
        </w:rPr>
      </w:pPr>
      <w:bookmarkStart w:id="0" w:name="_Toc482697653"/>
      <w:r>
        <w:rPr>
          <w:rFonts w:ascii="Times New Roman" w:hAnsi="Times New Roman"/>
          <w:b/>
          <w:bCs/>
          <w:sz w:val="32"/>
          <w:szCs w:val="20"/>
          <w:lang w:eastAsia="pl-PL"/>
        </w:rPr>
        <w:t>ZAŁĄCZNIK A</w:t>
      </w:r>
      <w:bookmarkEnd w:id="0"/>
    </w:p>
    <w:p w:rsidR="007D0D67" w:rsidRDefault="007D0D67" w:rsidP="007D0D67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pl-PL"/>
        </w:rPr>
      </w:pPr>
      <w:bookmarkStart w:id="1" w:name="_Toc482697654"/>
      <w:r>
        <w:rPr>
          <w:rFonts w:ascii="Times New Roman" w:hAnsi="Times New Roman"/>
          <w:b/>
          <w:sz w:val="28"/>
          <w:szCs w:val="28"/>
          <w:lang w:eastAsia="pl-PL"/>
        </w:rPr>
        <w:t>DO REGULAMINU UDOSTĘPNIANIA ZBIORÓW</w:t>
      </w:r>
      <w:bookmarkEnd w:id="1"/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0"/>
          <w:lang w:eastAsia="pl-PL"/>
        </w:rPr>
      </w:pPr>
      <w:r>
        <w:rPr>
          <w:rFonts w:ascii="Times New Roman" w:hAnsi="Times New Roman"/>
          <w:sz w:val="28"/>
          <w:szCs w:val="20"/>
          <w:lang w:eastAsia="pl-PL"/>
        </w:rPr>
        <w:t>Cennik opłat</w:t>
      </w: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0"/>
          <w:lang w:eastAsia="pl-PL"/>
        </w:rPr>
      </w:pP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0"/>
          <w:lang w:eastAsia="pl-PL"/>
        </w:rPr>
      </w:pPr>
    </w:p>
    <w:p w:rsidR="007D0D67" w:rsidRDefault="007D0D67" w:rsidP="007D0D67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Aktywacja ELP/ELS/ELD jako karty bibliotecznej</w:t>
      </w:r>
      <w:r>
        <w:rPr>
          <w:rFonts w:ascii="Times New Roman" w:hAnsi="Times New Roman"/>
          <w:sz w:val="24"/>
          <w:szCs w:val="24"/>
          <w:lang w:eastAsia="pl-PL"/>
        </w:rPr>
        <w:tab/>
        <w:t>–   wolne  od opłat</w:t>
      </w:r>
    </w:p>
    <w:p w:rsidR="007D0D67" w:rsidRDefault="007D0D67" w:rsidP="007D0D67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kartę biblioteczną</w:t>
      </w:r>
      <w:r>
        <w:rPr>
          <w:rFonts w:ascii="Times New Roman" w:hAnsi="Times New Roman"/>
          <w:sz w:val="24"/>
          <w:szCs w:val="24"/>
          <w:lang w:eastAsia="pl-PL"/>
        </w:rPr>
        <w:tab/>
        <w:t>–   4,00 zł</w:t>
      </w:r>
    </w:p>
    <w:p w:rsidR="007D0D67" w:rsidRDefault="007D0D67" w:rsidP="007D0D67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duplikat karty bibliotecznej</w:t>
      </w:r>
      <w:r>
        <w:rPr>
          <w:rFonts w:ascii="Times New Roman" w:hAnsi="Times New Roman"/>
          <w:sz w:val="24"/>
          <w:szCs w:val="24"/>
          <w:lang w:eastAsia="pl-PL"/>
        </w:rPr>
        <w:tab/>
        <w:t>–   8,00 zł</w:t>
      </w:r>
    </w:p>
    <w:p w:rsidR="007D0D67" w:rsidRDefault="007D0D67" w:rsidP="007D0D67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Minimalna kaucja za wypożyczoną książkę</w:t>
      </w:r>
      <w:r>
        <w:rPr>
          <w:rFonts w:ascii="Times New Roman" w:hAnsi="Times New Roman"/>
          <w:sz w:val="24"/>
          <w:szCs w:val="24"/>
          <w:lang w:eastAsia="pl-PL"/>
        </w:rPr>
        <w:tab/>
        <w:t>–  40,00 zł</w:t>
      </w:r>
    </w:p>
    <w:p w:rsidR="007D0D67" w:rsidRDefault="007D0D67" w:rsidP="007D0D67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zagubione dzieło</w:t>
      </w:r>
      <w:r>
        <w:rPr>
          <w:rFonts w:ascii="Times New Roman" w:hAnsi="Times New Roman"/>
          <w:sz w:val="24"/>
          <w:szCs w:val="24"/>
          <w:lang w:eastAsia="pl-PL"/>
        </w:rPr>
        <w:tab/>
        <w:t>–  wg wyceny komisji bibliotecznej,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minimalna kwota: 40,00 zł</w:t>
      </w:r>
    </w:p>
    <w:p w:rsidR="007D0D67" w:rsidRDefault="007D0D67" w:rsidP="007D0D67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uszkodzenie dzieła (w tym kodu kreskowego)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–  wg wyceny komisji bibliotecznej </w:t>
      </w:r>
    </w:p>
    <w:p w:rsidR="007D0D67" w:rsidRDefault="007D0D67" w:rsidP="007D0D67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Opłata za nieterminowy zwrot książki </w:t>
      </w:r>
      <w:r>
        <w:rPr>
          <w:rFonts w:ascii="Times New Roman" w:hAnsi="Times New Roman"/>
          <w:sz w:val="24"/>
          <w:szCs w:val="24"/>
          <w:lang w:eastAsia="pl-PL"/>
        </w:rPr>
        <w:tab/>
        <w:t>–   1,00 zł za każdy tydzień zwłoki</w:t>
      </w:r>
    </w:p>
    <w:p w:rsidR="007D0D67" w:rsidRDefault="007D0D67" w:rsidP="007D0D67">
      <w:pPr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upomnienie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–  wg cennika operatora usług </w:t>
      </w: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Bielsko-Biała, dnia 26.09.2017 r. </w:t>
      </w: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0"/>
          <w:lang w:eastAsia="pl-PL"/>
        </w:rPr>
      </w:pP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0"/>
          <w:lang w:eastAsia="pl-PL"/>
        </w:rPr>
      </w:pP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0"/>
          <w:lang w:eastAsia="pl-PL"/>
        </w:rPr>
      </w:pP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Rektor</w:t>
      </w:r>
      <w:r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prof. dr hab. Jarosław Janicki</w:t>
      </w:r>
    </w:p>
    <w:p w:rsidR="007D0D67" w:rsidRDefault="007D0D67" w:rsidP="007D0D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0"/>
          <w:lang w:eastAsia="pl-PL"/>
        </w:rPr>
      </w:pPr>
    </w:p>
    <w:p w:rsidR="002E7A98" w:rsidRDefault="002E7A98">
      <w:bookmarkStart w:id="2" w:name="_GoBack"/>
      <w:bookmarkEnd w:id="2"/>
    </w:p>
    <w:sectPr w:rsidR="002E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05E"/>
    <w:multiLevelType w:val="multilevel"/>
    <w:tmpl w:val="07D520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67"/>
    <w:rsid w:val="002E7A98"/>
    <w:rsid w:val="007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6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6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Knefel</dc:creator>
  <cp:lastModifiedBy>Joanna Knefel</cp:lastModifiedBy>
  <cp:revision>1</cp:revision>
  <dcterms:created xsi:type="dcterms:W3CDTF">2017-10-05T06:30:00Z</dcterms:created>
  <dcterms:modified xsi:type="dcterms:W3CDTF">2017-10-05T06:31:00Z</dcterms:modified>
</cp:coreProperties>
</file>